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A7" w:rsidRDefault="00CA3A8A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>Приложение 2 к постановлению</w:t>
      </w:r>
      <w:r>
        <w:t xml:space="preserve"> </w:t>
      </w:r>
    </w:p>
    <w:p w:rsidR="003D63A7" w:rsidRDefault="00CA3A8A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</w:p>
    <w:p w:rsidR="003D63A7" w:rsidRDefault="00CA3A8A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от «</w:t>
      </w:r>
      <w:r w:rsidR="00596B8F"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» </w:t>
      </w:r>
      <w:r w:rsidR="00596B8F">
        <w:rPr>
          <w:rFonts w:ascii="Times New Roman" w:hAnsi="Times New Roman"/>
          <w:sz w:val="28"/>
        </w:rPr>
        <w:t xml:space="preserve">августа </w:t>
      </w:r>
      <w:r>
        <w:rPr>
          <w:rFonts w:ascii="Times New Roman" w:hAnsi="Times New Roman"/>
          <w:sz w:val="28"/>
        </w:rPr>
        <w:t xml:space="preserve"> 2020 № </w:t>
      </w:r>
      <w:r w:rsidR="00596B8F">
        <w:rPr>
          <w:rFonts w:ascii="Times New Roman" w:hAnsi="Times New Roman"/>
          <w:sz w:val="28"/>
        </w:rPr>
        <w:t>973</w:t>
      </w:r>
      <w:bookmarkStart w:id="0" w:name="_GoBack"/>
      <w:bookmarkEnd w:id="0"/>
    </w:p>
    <w:p w:rsidR="003D63A7" w:rsidRDefault="003D63A7">
      <w:pPr>
        <w:jc w:val="center"/>
        <w:rPr>
          <w:rFonts w:ascii="Times New Roman" w:hAnsi="Times New Roman"/>
          <w:sz w:val="28"/>
        </w:rPr>
      </w:pPr>
    </w:p>
    <w:p w:rsidR="003D63A7" w:rsidRDefault="00CA3A8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«3.2.3. Объем финансовых ресурсов,</w:t>
      </w:r>
      <w:r>
        <w:rPr>
          <w:rFonts w:ascii="Times New Roman" w:hAnsi="Times New Roman"/>
          <w:sz w:val="28"/>
        </w:rPr>
        <w:br/>
        <w:t>необходимый для реализации подпрограммы 2</w:t>
      </w:r>
    </w:p>
    <w:p w:rsidR="003D63A7" w:rsidRDefault="003D63A7">
      <w:pPr>
        <w:spacing w:after="0" w:line="240" w:lineRule="auto"/>
        <w:ind w:left="4820"/>
        <w:jc w:val="both"/>
        <w:rPr>
          <w:rFonts w:ascii="Times New Roman" w:hAnsi="Times New Roman"/>
          <w:sz w:val="28"/>
        </w:rPr>
      </w:pPr>
    </w:p>
    <w:p w:rsidR="003D63A7" w:rsidRDefault="00CA3A8A">
      <w:pPr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объем бюджетных ассигнований, необходимый для реализации подпрограммы 2, составляет 12 413 846,8</w:t>
      </w:r>
      <w:r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sz w:val="28"/>
        </w:rPr>
        <w:t>тыс. руб.</w:t>
      </w:r>
      <w:r>
        <w:rPr>
          <w:sz w:val="16"/>
        </w:rPr>
        <w:t xml:space="preserve"> </w:t>
      </w:r>
    </w:p>
    <w:p w:rsidR="003D63A7" w:rsidRDefault="00CA3A8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3D63A7" w:rsidRDefault="00CA3A8A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</w:p>
    <w:tbl>
      <w:tblPr>
        <w:tblW w:w="0" w:type="auto"/>
        <w:tblInd w:w="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4"/>
        <w:gridCol w:w="951"/>
        <w:gridCol w:w="952"/>
        <w:gridCol w:w="950"/>
        <w:gridCol w:w="950"/>
        <w:gridCol w:w="950"/>
        <w:gridCol w:w="979"/>
        <w:gridCol w:w="991"/>
      </w:tblGrid>
      <w:tr w:rsidR="003D63A7">
        <w:trPr>
          <w:trHeight w:val="667"/>
        </w:trPr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</w:t>
            </w:r>
          </w:p>
        </w:tc>
        <w:tc>
          <w:tcPr>
            <w:tcW w:w="5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годам реализации муниципальной программы, тыс. руб.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3D63A7">
        <w:trPr>
          <w:trHeight w:val="394"/>
        </w:trPr>
        <w:tc>
          <w:tcPr>
            <w:tcW w:w="2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3D63A7"/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3D63A7"/>
        </w:tc>
      </w:tr>
      <w:tr w:rsidR="003D63A7">
        <w:trPr>
          <w:trHeight w:val="33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2 071 286,3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2 060 512,1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2 070 512,1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2 070 512,1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2 070 512,1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2 070 512,1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12 413 846,8</w:t>
            </w:r>
          </w:p>
        </w:tc>
      </w:tr>
      <w:tr w:rsidR="003D63A7">
        <w:trPr>
          <w:trHeight w:val="821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1  «Обеспечение жизнедеятельности общеобразовательных учреждений»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1 941 295,7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1 941 295,7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1 941 295,7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1 941 295,7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1 941 295,7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1 941 295,7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11 647 774,2</w:t>
            </w:r>
          </w:p>
        </w:tc>
      </w:tr>
      <w:tr w:rsidR="003D63A7">
        <w:trPr>
          <w:trHeight w:val="1167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</w:t>
            </w:r>
            <w:r>
              <w:rPr>
                <w:rStyle w:val="1"/>
                <w:rFonts w:ascii="Times New Roman" w:hAnsi="Times New Roman"/>
                <w:sz w:val="20"/>
              </w:rPr>
              <w:t xml:space="preserve">адача 2 «Реконструкция, создание новых мест в общеобразовательных учреждениях, в </w:t>
            </w:r>
            <w:proofErr w:type="spellStart"/>
            <w:r>
              <w:rPr>
                <w:rStyle w:val="1"/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Style w:val="1"/>
                <w:rFonts w:ascii="Times New Roman" w:hAnsi="Times New Roman"/>
                <w:sz w:val="20"/>
              </w:rPr>
              <w:t>. в рамках реализации национального проекта «Образование» (ФП «Современная школа»)»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7 200,0</w:t>
            </w:r>
          </w:p>
        </w:tc>
      </w:tr>
      <w:tr w:rsidR="003D63A7">
        <w:trPr>
          <w:trHeight w:val="1167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3 «Развитие современной системы оценки индивидуальных образовательных достижений, обучающихся»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155,0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155,0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155,0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155,0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155,0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930,0</w:t>
            </w:r>
          </w:p>
        </w:tc>
      </w:tr>
      <w:tr w:rsidR="003D63A7">
        <w:trPr>
          <w:trHeight w:val="59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4 «Совершенствование условий организации питания школьников»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96 792,3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96 792,3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96 792,3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96 792,3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96 792,3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96 792,3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580 753,8</w:t>
            </w:r>
          </w:p>
        </w:tc>
      </w:tr>
      <w:tr w:rsidR="003D63A7">
        <w:trPr>
          <w:trHeight w:val="95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5 «Укрепление материально-технической базы общеобразовательных учреждений»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31 843,3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21 069,1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31 069,1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31 069,1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31 069,1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31 069,1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177 188,8</w:t>
            </w:r>
          </w:p>
        </w:tc>
      </w:tr>
    </w:tbl>
    <w:p w:rsidR="003D63A7" w:rsidRDefault="00CA3A8A">
      <w:pPr>
        <w:spacing w:after="0" w:line="240" w:lineRule="auto"/>
        <w:ind w:left="42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».</w:t>
      </w:r>
    </w:p>
    <w:p w:rsidR="003D63A7" w:rsidRDefault="003D63A7">
      <w:pPr>
        <w:spacing w:after="120"/>
        <w:rPr>
          <w:sz w:val="16"/>
        </w:rPr>
      </w:pPr>
    </w:p>
    <w:p w:rsidR="003D63A7" w:rsidRDefault="00CA3A8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образования </w:t>
      </w:r>
    </w:p>
    <w:p w:rsidR="003D63A7" w:rsidRDefault="00CA3A8A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</w:t>
      </w:r>
      <w:r>
        <w:rPr>
          <w:rFonts w:ascii="Times New Roman" w:hAnsi="Times New Roman"/>
          <w:sz w:val="28"/>
        </w:rPr>
        <w:tab/>
        <w:t>Н.В. Жуковская</w:t>
      </w:r>
    </w:p>
    <w:sectPr w:rsidR="003D63A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A7"/>
    <w:rsid w:val="003D63A7"/>
    <w:rsid w:val="00596B8F"/>
    <w:rsid w:val="00936C21"/>
    <w:rsid w:val="00CA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dcterms:created xsi:type="dcterms:W3CDTF">2020-08-26T14:43:00Z</dcterms:created>
  <dcterms:modified xsi:type="dcterms:W3CDTF">2020-08-26T14:43:00Z</dcterms:modified>
</cp:coreProperties>
</file>